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D148B2" w:rsidTr="00634526">
        <w:trPr>
          <w:trHeight w:hRule="exact" w:val="694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D148B2" w:rsidRDefault="0063452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13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RPr="00634526" w:rsidTr="00634526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148B2" w:rsidRPr="00634526" w:rsidTr="00634526">
        <w:trPr>
          <w:trHeight w:hRule="exact" w:val="138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 w:rsidTr="00634526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34526" w:rsidRPr="00634526" w:rsidRDefault="00634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D148B2" w:rsidRPr="00634526" w:rsidRDefault="00634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D148B2" w:rsidRPr="00634526" w:rsidRDefault="00634526" w:rsidP="0063452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D148B2" w:rsidRPr="00634526" w:rsidRDefault="00634526" w:rsidP="00634526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D148B2" w:rsidRPr="00634526" w:rsidTr="00634526">
        <w:trPr>
          <w:trHeight w:hRule="exact" w:val="44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65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49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5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359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25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язык</w:t>
            </w:r>
            <w:proofErr w:type="spellEnd"/>
          </w:p>
        </w:tc>
      </w:tr>
      <w:tr w:rsidR="00D148B2" w:rsidTr="00634526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D148B2" w:rsidTr="00634526">
        <w:trPr>
          <w:trHeight w:hRule="exact" w:val="13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D148B2" w:rsidTr="00634526">
        <w:trPr>
          <w:trHeight w:hRule="exact" w:val="13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RPr="00634526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D148B2" w:rsidRPr="00634526" w:rsidTr="00634526">
        <w:trPr>
          <w:trHeight w:hRule="exact" w:val="615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 w:rsidTr="00634526">
        <w:trPr>
          <w:trHeight w:hRule="exact" w:val="138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D148B2" w:rsidTr="00634526">
        <w:trPr>
          <w:trHeight w:hRule="exact" w:val="13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D148B2" w:rsidTr="00634526">
        <w:trPr>
          <w:trHeight w:hRule="exact" w:val="138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148B2" w:rsidRDefault="00D148B2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1057" w:type="dxa"/>
          </w:tcPr>
          <w:p w:rsidR="00D148B2" w:rsidRDefault="00D148B2"/>
        </w:tc>
        <w:tc>
          <w:tcPr>
            <w:tcW w:w="928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5" w:type="dxa"/>
          </w:tcPr>
          <w:p w:rsidR="00D148B2" w:rsidRDefault="00D148B2"/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  <w:tr w:rsidR="00D148B2" w:rsidTr="00634526">
        <w:trPr>
          <w:trHeight w:hRule="exact" w:val="277"/>
        </w:trPr>
        <w:tc>
          <w:tcPr>
            <w:tcW w:w="42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  <w:tc>
          <w:tcPr>
            <w:tcW w:w="53" w:type="dxa"/>
          </w:tcPr>
          <w:p w:rsidR="00D148B2" w:rsidRDefault="00D148B2"/>
        </w:tc>
        <w:tc>
          <w:tcPr>
            <w:tcW w:w="865" w:type="dxa"/>
          </w:tcPr>
          <w:p w:rsidR="00D148B2" w:rsidRDefault="00D148B2"/>
        </w:tc>
        <w:tc>
          <w:tcPr>
            <w:tcW w:w="511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1129" w:type="dxa"/>
          </w:tcPr>
          <w:p w:rsidR="00D148B2" w:rsidRDefault="00D148B2"/>
        </w:tc>
        <w:tc>
          <w:tcPr>
            <w:tcW w:w="2250" w:type="dxa"/>
          </w:tcPr>
          <w:p w:rsidR="00D148B2" w:rsidRDefault="00D148B2"/>
        </w:tc>
        <w:tc>
          <w:tcPr>
            <w:tcW w:w="283" w:type="dxa"/>
          </w:tcPr>
          <w:p w:rsidR="00D148B2" w:rsidRDefault="00D148B2"/>
        </w:tc>
      </w:tr>
    </w:tbl>
    <w:p w:rsidR="00D148B2" w:rsidRDefault="00D148B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235"/>
        <w:gridCol w:w="486"/>
        <w:gridCol w:w="486"/>
        <w:gridCol w:w="680"/>
        <w:gridCol w:w="1719"/>
        <w:gridCol w:w="1272"/>
      </w:tblGrid>
      <w:tr w:rsidR="00D148B2" w:rsidRPr="00634526" w:rsidTr="00634526">
        <w:trPr>
          <w:trHeight w:hRule="exact" w:val="279"/>
        </w:trPr>
        <w:tc>
          <w:tcPr>
            <w:tcW w:w="64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Tr="006345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D148B2" w:rsidRDefault="00D148B2"/>
        </w:tc>
      </w:tr>
      <w:tr w:rsidR="00D148B2" w:rsidTr="0063452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8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D148B2"/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8B2" w:rsidRDefault="006345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272" w:type="dxa"/>
          </w:tcPr>
          <w:p w:rsidR="00D148B2" w:rsidRDefault="00D148B2"/>
        </w:tc>
      </w:tr>
      <w:tr w:rsidR="00D148B2" w:rsidTr="00634526">
        <w:trPr>
          <w:trHeight w:hRule="exact" w:val="1513"/>
        </w:trPr>
        <w:tc>
          <w:tcPr>
            <w:tcW w:w="1857" w:type="dxa"/>
          </w:tcPr>
          <w:p w:rsidR="00D148B2" w:rsidRDefault="00D148B2"/>
        </w:tc>
        <w:tc>
          <w:tcPr>
            <w:tcW w:w="385" w:type="dxa"/>
          </w:tcPr>
          <w:p w:rsidR="00D148B2" w:rsidRDefault="00D148B2"/>
        </w:tc>
        <w:tc>
          <w:tcPr>
            <w:tcW w:w="385" w:type="dxa"/>
          </w:tcPr>
          <w:p w:rsidR="00D148B2" w:rsidRDefault="00D148B2"/>
        </w:tc>
        <w:tc>
          <w:tcPr>
            <w:tcW w:w="251" w:type="dxa"/>
          </w:tcPr>
          <w:p w:rsidR="00D148B2" w:rsidRDefault="00D148B2"/>
        </w:tc>
        <w:tc>
          <w:tcPr>
            <w:tcW w:w="235" w:type="dxa"/>
          </w:tcPr>
          <w:p w:rsidR="00D148B2" w:rsidRDefault="00D148B2"/>
        </w:tc>
        <w:tc>
          <w:tcPr>
            <w:tcW w:w="486" w:type="dxa"/>
          </w:tcPr>
          <w:p w:rsidR="00D148B2" w:rsidRDefault="00D148B2"/>
        </w:tc>
        <w:tc>
          <w:tcPr>
            <w:tcW w:w="486" w:type="dxa"/>
          </w:tcPr>
          <w:p w:rsidR="00D148B2" w:rsidRDefault="00D148B2"/>
        </w:tc>
        <w:tc>
          <w:tcPr>
            <w:tcW w:w="680" w:type="dxa"/>
          </w:tcPr>
          <w:p w:rsidR="00D148B2" w:rsidRDefault="00D148B2"/>
        </w:tc>
        <w:tc>
          <w:tcPr>
            <w:tcW w:w="1719" w:type="dxa"/>
          </w:tcPr>
          <w:p w:rsidR="00D148B2" w:rsidRDefault="00D148B2"/>
        </w:tc>
        <w:tc>
          <w:tcPr>
            <w:tcW w:w="1272" w:type="dxa"/>
          </w:tcPr>
          <w:p w:rsidR="00D148B2" w:rsidRDefault="00D148B2"/>
        </w:tc>
      </w:tr>
      <w:tr w:rsidR="00D148B2" w:rsidRPr="00634526" w:rsidTr="00634526">
        <w:trPr>
          <w:trHeight w:hRule="exact" w:val="138"/>
        </w:trPr>
        <w:tc>
          <w:tcPr>
            <w:tcW w:w="18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71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Tr="00634526">
        <w:trPr>
          <w:trHeight w:hRule="exact" w:val="277"/>
        </w:trPr>
        <w:tc>
          <w:tcPr>
            <w:tcW w:w="185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5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719" w:type="dxa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2" w:type="dxa"/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D148B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D148B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345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Препод</w:t>
            </w:r>
            <w:proofErr w:type="spellEnd"/>
            <w:r w:rsidRPr="006345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Владимирова Елена</w:t>
            </w:r>
            <w:r w:rsidRPr="006345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45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Андреевна;Препод</w:t>
            </w:r>
            <w:proofErr w:type="spellEnd"/>
            <w:r w:rsidRPr="0063452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Гаврилова Мария Николаевна _________________</w:t>
            </w:r>
          </w:p>
        </w:tc>
      </w:tr>
      <w:tr w:rsidR="00D148B2" w:rsidRPr="00634526">
        <w:trPr>
          <w:trHeight w:hRule="exact" w:val="277"/>
        </w:trPr>
        <w:tc>
          <w:tcPr>
            <w:tcW w:w="174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PhD,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Бондина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О.Н;PhD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О.В _________________</w:t>
            </w:r>
          </w:p>
        </w:tc>
      </w:tr>
      <w:tr w:rsidR="00D148B2">
        <w:trPr>
          <w:trHeight w:hRule="exact" w:val="1389"/>
        </w:trPr>
        <w:tc>
          <w:tcPr>
            <w:tcW w:w="1747" w:type="dxa"/>
          </w:tcPr>
          <w:p w:rsidR="00D148B2" w:rsidRDefault="00D148B2"/>
        </w:tc>
        <w:tc>
          <w:tcPr>
            <w:tcW w:w="1418" w:type="dxa"/>
          </w:tcPr>
          <w:p w:rsidR="00D148B2" w:rsidRDefault="00D148B2"/>
        </w:tc>
        <w:tc>
          <w:tcPr>
            <w:tcW w:w="113" w:type="dxa"/>
          </w:tcPr>
          <w:p w:rsidR="00D148B2" w:rsidRDefault="00D148B2"/>
        </w:tc>
        <w:tc>
          <w:tcPr>
            <w:tcW w:w="553" w:type="dxa"/>
          </w:tcPr>
          <w:p w:rsidR="00D148B2" w:rsidRDefault="00D148B2"/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1747" w:type="dxa"/>
          </w:tcPr>
          <w:p w:rsidR="00D148B2" w:rsidRDefault="00D148B2"/>
        </w:tc>
        <w:tc>
          <w:tcPr>
            <w:tcW w:w="1418" w:type="dxa"/>
          </w:tcPr>
          <w:p w:rsidR="00D148B2" w:rsidRDefault="00D148B2"/>
        </w:tc>
        <w:tc>
          <w:tcPr>
            <w:tcW w:w="113" w:type="dxa"/>
          </w:tcPr>
          <w:p w:rsidR="00D148B2" w:rsidRDefault="00D148B2"/>
        </w:tc>
        <w:tc>
          <w:tcPr>
            <w:tcW w:w="553" w:type="dxa"/>
          </w:tcPr>
          <w:p w:rsidR="00D148B2" w:rsidRDefault="00D148B2"/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ФГОС СПО:</w:t>
            </w:r>
          </w:p>
        </w:tc>
        <w:tc>
          <w:tcPr>
            <w:tcW w:w="156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8.04.2014 г. № 350)</w:t>
            </w:r>
          </w:p>
        </w:tc>
      </w:tr>
      <w:tr w:rsidR="00D148B2">
        <w:trPr>
          <w:trHeight w:hRule="exact" w:val="277"/>
        </w:trPr>
        <w:tc>
          <w:tcPr>
            <w:tcW w:w="1747" w:type="dxa"/>
          </w:tcPr>
          <w:p w:rsidR="00D148B2" w:rsidRDefault="00D148B2"/>
        </w:tc>
        <w:tc>
          <w:tcPr>
            <w:tcW w:w="1418" w:type="dxa"/>
          </w:tcPr>
          <w:p w:rsidR="00D148B2" w:rsidRDefault="00D148B2"/>
        </w:tc>
        <w:tc>
          <w:tcPr>
            <w:tcW w:w="113" w:type="dxa"/>
          </w:tcPr>
          <w:p w:rsidR="00D148B2" w:rsidRDefault="00D148B2"/>
        </w:tc>
        <w:tc>
          <w:tcPr>
            <w:tcW w:w="553" w:type="dxa"/>
          </w:tcPr>
          <w:p w:rsidR="00D148B2" w:rsidRDefault="00D148B2"/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D148B2" w:rsidRPr="0063452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 от 19.03.2021 протокол № 9.</w:t>
            </w:r>
          </w:p>
        </w:tc>
      </w:tr>
      <w:tr w:rsidR="00D148B2" w:rsidRPr="00634526">
        <w:trPr>
          <w:trHeight w:hRule="exact" w:val="277"/>
        </w:trPr>
        <w:tc>
          <w:tcPr>
            <w:tcW w:w="174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D148B2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1747" w:type="dxa"/>
          </w:tcPr>
          <w:p w:rsidR="00D148B2" w:rsidRDefault="00D148B2"/>
        </w:tc>
        <w:tc>
          <w:tcPr>
            <w:tcW w:w="1418" w:type="dxa"/>
          </w:tcPr>
          <w:p w:rsidR="00D148B2" w:rsidRDefault="00D148B2"/>
        </w:tc>
        <w:tc>
          <w:tcPr>
            <w:tcW w:w="113" w:type="dxa"/>
          </w:tcPr>
          <w:p w:rsidR="00D148B2" w:rsidRDefault="00D148B2"/>
        </w:tc>
        <w:tc>
          <w:tcPr>
            <w:tcW w:w="553" w:type="dxa"/>
          </w:tcPr>
          <w:p w:rsidR="00D148B2" w:rsidRDefault="00D148B2"/>
        </w:tc>
        <w:tc>
          <w:tcPr>
            <w:tcW w:w="852" w:type="dxa"/>
          </w:tcPr>
          <w:p w:rsidR="00D148B2" w:rsidRDefault="00D148B2"/>
        </w:tc>
        <w:tc>
          <w:tcPr>
            <w:tcW w:w="299" w:type="dxa"/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148B2" w:rsidRPr="0063452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>
        <w:trPr>
          <w:trHeight w:hRule="exact" w:val="189"/>
        </w:trPr>
        <w:tc>
          <w:tcPr>
            <w:tcW w:w="1747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D148B2" w:rsidRDefault="00D148B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>
        <w:trPr>
          <w:trHeight w:hRule="exact" w:val="14"/>
        </w:trPr>
        <w:tc>
          <w:tcPr>
            <w:tcW w:w="1747" w:type="dxa"/>
          </w:tcPr>
          <w:p w:rsidR="00D148B2" w:rsidRDefault="00D148B2"/>
        </w:tc>
        <w:tc>
          <w:tcPr>
            <w:tcW w:w="1418" w:type="dxa"/>
          </w:tcPr>
          <w:p w:rsidR="00D148B2" w:rsidRDefault="00D148B2"/>
        </w:tc>
        <w:tc>
          <w:tcPr>
            <w:tcW w:w="113" w:type="dxa"/>
          </w:tcPr>
          <w:p w:rsidR="00D148B2" w:rsidRDefault="00D148B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837" w:type="dxa"/>
          </w:tcPr>
          <w:p w:rsidR="00D148B2" w:rsidRDefault="00D148B2"/>
        </w:tc>
        <w:tc>
          <w:tcPr>
            <w:tcW w:w="1560" w:type="dxa"/>
          </w:tcPr>
          <w:p w:rsidR="00D148B2" w:rsidRDefault="00D148B2"/>
        </w:tc>
        <w:tc>
          <w:tcPr>
            <w:tcW w:w="2411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77"/>
        <w:gridCol w:w="1753"/>
        <w:gridCol w:w="4798"/>
        <w:gridCol w:w="971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D148B2" w:rsidRPr="0063452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 БУП.04  Иностранный язык является  частью общеобразовательного учебного цикла образовательной программы СПО по специальности 08.02.09 Монтаж,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наладка и эксплуатация электрооборудования промышленных и гражданских зданий в соответствии с общегуманитарным и социально- экономического профилем профессионального образования.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относится к предметной области ФГОС среднего общего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иностранные языки</w:t>
            </w:r>
          </w:p>
        </w:tc>
      </w:tr>
      <w:tr w:rsidR="00D148B2" w:rsidRPr="00634526">
        <w:trPr>
          <w:trHeight w:hRule="exact" w:val="277"/>
        </w:trPr>
        <w:tc>
          <w:tcPr>
            <w:tcW w:w="76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D148B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БУП.04</w:t>
            </w:r>
          </w:p>
        </w:tc>
      </w:tr>
      <w:tr w:rsidR="00D148B2" w:rsidRPr="0063452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D148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D148B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D148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766" w:type="dxa"/>
          </w:tcPr>
          <w:p w:rsidR="00D148B2" w:rsidRDefault="00D148B2"/>
        </w:tc>
        <w:tc>
          <w:tcPr>
            <w:tcW w:w="2071" w:type="dxa"/>
          </w:tcPr>
          <w:p w:rsidR="00D148B2" w:rsidRDefault="00D148B2"/>
        </w:tc>
        <w:tc>
          <w:tcPr>
            <w:tcW w:w="1844" w:type="dxa"/>
          </w:tcPr>
          <w:p w:rsidR="00D148B2" w:rsidRDefault="00D148B2"/>
        </w:tc>
        <w:tc>
          <w:tcPr>
            <w:tcW w:w="5104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D148B2" w:rsidRPr="0063452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</w:tr>
      <w:tr w:rsidR="00D148B2" w:rsidRPr="0063452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D148B2" w:rsidRPr="0063452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3.: П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D148B2" w:rsidRPr="0063452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148B2" w:rsidRPr="0063452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5.: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Использовать информационно- коммуникационные технологии  в профессиональной деятельности</w:t>
            </w:r>
          </w:p>
        </w:tc>
      </w:tr>
      <w:tr w:rsidR="00D148B2" w:rsidRPr="0063452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D148B2" w:rsidRPr="0063452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7.: Брать на себя ответственность за работу членов команды 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(подчиненных), за результат выполнения заданий</w:t>
            </w:r>
          </w:p>
        </w:tc>
      </w:tr>
      <w:tr w:rsidR="00D148B2" w:rsidRPr="0063452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D148B2" w:rsidRPr="0063452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хнологий  в профессиональной деятельности</w:t>
            </w:r>
          </w:p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D148B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ценностного отношения к языку как культурному феномену и средству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отображения развития общества, его истории и духовной культуры;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широкого представления о достижениях национальных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культур, о роли английского языка и культуры в развитии мировой культуры;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развитие интереса и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 к наблюдению за иным способом мировидения;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осознание своего места в поликультурном мире; готовность и способность</w:t>
            </w:r>
          </w:p>
        </w:tc>
      </w:tr>
      <w:tr w:rsidR="00D148B2" w:rsidRPr="0063452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вести диалог на английском языке с представителями других культур, достигать взаимопонимания, находить общие цели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готовность и способность к непрерывному образованию, включая самообразование, как в профессиональной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области с использованием английского языка, так и в сфере английского языка;</w:t>
            </w:r>
          </w:p>
        </w:tc>
      </w:tr>
      <w:tr w:rsidR="00D148B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умение самостоятельно выбирать успешные коммуникативные стратегии в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владение навыками проектной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моделирующей реальные ситуации межкультурной коммуникации;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D148B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4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D148B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коммуникативной иноязычной компетенции, необходимой для успешной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владение знаниями о социокультурной специфике англоговорящих стран и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строить свое речевое и неречевое поведение адекватно этой с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пецифике;</w:t>
            </w:r>
          </w:p>
        </w:tc>
      </w:tr>
      <w:tr w:rsidR="00D148B2" w:rsidRPr="0063452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D148B2" w:rsidRPr="0063452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D148B2" w:rsidRPr="00634526">
        <w:trPr>
          <w:trHeight w:hRule="exact" w:val="833"/>
        </w:trPr>
        <w:tc>
          <w:tcPr>
            <w:tcW w:w="76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48B2" w:rsidRPr="00634526" w:rsidRDefault="00D148B2">
            <w:pPr>
              <w:rPr>
                <w:lang w:val="ru-RU"/>
              </w:rPr>
            </w:pP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D148B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</w:t>
            </w:r>
          </w:p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курсом. Своеобразие английского языка. Его роль в современном мире.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Приветствие,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прощание, представление себя и других людей в официальной и неофициальной обстановке.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Коррекция произносительных навыков и языковых знаний. Повторение и закрепление основных правил чтения, грамматики, лексического значения, навыков устной речи и письма.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Коррекция произносительных навыков и языковых знаний. Повторение и закрепление основных правил чтения, грамматики, лексического значения, навыков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устной речи и письма.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Образование множественного числа с помощью внешней и внутренней флексии. Множественное число существительных,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заимствованных из греческого и латинского языков. Существительные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имеющие одну форму для единственного и множественного числа.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Моя семья. Работа с текстом. Монологическая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Спряжение глагола «быть» в настоящем, прошедшем и будущем простом времени.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0"/>
        <w:gridCol w:w="119"/>
        <w:gridCol w:w="815"/>
        <w:gridCol w:w="674"/>
        <w:gridCol w:w="1078"/>
        <w:gridCol w:w="989"/>
        <w:gridCol w:w="926"/>
        <w:gridCol w:w="390"/>
        <w:gridCol w:w="948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D148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друга. Общение с друзьями. Работа с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 (Личные, указательные, неопределенные, отрицательные, возвратные...)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указательные, неопределенные, отрицательные, возвратные...)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Семейные отношения.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текстом. 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Артикль. Артикли определенный, неопределенный, нулевой.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артиклей</w:t>
            </w:r>
            <w:proofErr w:type="spellEnd"/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Домашние обязанности. 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прилагательных и наречий.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than, as…as, not so…as.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1.Описание жилища. Диалог.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Наречия, обозначающие количество, место,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направление, время.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жизни современного человека.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Монологическая речь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Предлог. Предлоги времени, места, направления и др.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Мой колледж.  Работа с текстом. Монологическая речь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 Местоимения личные, притяжательные, указательные, неопределенные, отрицательные, возвратные, взаимные, относительные, вопросительные.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Донской Государственный Технический Университет. 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Числительные количественные и порядковые. Дроби. Обозначение годов, дат, времени,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Мой рабочий день. Работа с текстом.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Simple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ОК 7. ОК 8.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Мой выходной день. Работа с текстом.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Continuous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9"/>
        <w:gridCol w:w="119"/>
        <w:gridCol w:w="815"/>
        <w:gridCol w:w="675"/>
        <w:gridCol w:w="1078"/>
        <w:gridCol w:w="989"/>
        <w:gridCol w:w="926"/>
        <w:gridCol w:w="390"/>
        <w:gridCol w:w="948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библиотеки.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Simple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Continuous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бывают хобби.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Письмо.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Фразовые глаголы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...).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Ваше хобби. 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досуга Британских и русских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студентов. 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have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has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студенты проводят каникулы. Работа с текстом.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Past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SimpleTense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этикет: как спросить, показать дорогу.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Past Continuous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местоположения.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текстом.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Simple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города. Ростов-на-Дону.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 Continuous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Совершение покупок. Диалоги.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выражения действия в будущем.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Магазины  в Британии. Работа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текстом.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Perfect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2.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Здоровый образ жизни. Монологическая речь.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Present Perfect и Past Simple (I have done or I did?).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Мой любимый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спорт.  Работа с текстом.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used to (I used to).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Олимпийские игры.  Работа с текстом.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Present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Perfect Continuous Tense.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Времена года и путешествия.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Модальные глаголы и глаголы, выполняющие роль модальных.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Экскурсии. Работа с текстом. Письмо.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Модальные глаголы в этикетных формулах и официальной речи.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Туризм: за и против.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предложения-формулы вежливости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Could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you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please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Would you like?...).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Россия. Работа с текстом. Монологическая речь.</w:t>
            </w:r>
          </w:p>
          <w:p w:rsidR="00D148B2" w:rsidRPr="00634526" w:rsidRDefault="00D148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политическое устройство. Работа с текстом. 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Ростова-на-Дону.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Письмо.Диалоги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Ростов-на-Дону. Февраль 1943. Освобождение. Работа с текстом.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Великобритания. Работа с текстом. 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и политическое устройство Великобритании. Работа с текстом. Монологическая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6. ОК 7.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 Великобритании.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США. Работа с текстом. Монологическая речь. 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и политическое устройство Америки.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Времена страдательного залога.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 США.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Традиции в нашей жизни. 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Заполнение анкеты/заявления о приеме на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курсы, молодежный лагерь и т.д.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русские праздники и обычаи.  Монологическая речь.  Работа с текстом.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Британские праздники.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справочной статьи по предложенному шаблону.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Американские праздники. Диалоги..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резюме.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 в городе: достоинства и недостатки. 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Ролевая игра: в офисе (представление нового сотрудника)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1. ОК 2. ОК 3.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 в деревне: достоинства и недостатки. 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Ролевая игра: Экскурсия по родному городу.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2"/>
        <w:gridCol w:w="118"/>
        <w:gridCol w:w="809"/>
        <w:gridCol w:w="670"/>
        <w:gridCol w:w="1071"/>
        <w:gridCol w:w="987"/>
        <w:gridCol w:w="918"/>
        <w:gridCol w:w="386"/>
        <w:gridCol w:w="943"/>
      </w:tblGrid>
      <w:tr w:rsidR="00D148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безработицы. 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Ролевая игра: каким должен быть настоящий профессионал.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 век и новые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  Диалоги.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Ролевая игра: подбор персонала.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 — технический процесс. Монологическая речь. Диалог.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Индивидуальный проект: сценарий телевизионной программы о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публичной персоны (биографические факты, вопросы для интервью и др. ).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Радио. А. Попов в Ростове (1902). Монологическая речь.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 индивидуальных проектов.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 и природа.  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 индивидуальных проектов.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проблемы. Диалоги.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проект: экскурсия по родному городу (достопримечательности, разработка маршрута)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Энергетика и окружающая среда.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проблемы Дона. Диалоги.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 времен.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 и механизмы. 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Косвенная речь.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Промышленное оборудование. Работа с текстом.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Исключения в правилах согласовании времен.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</w:tbl>
    <w:p w:rsidR="00D148B2" w:rsidRDefault="00634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7"/>
        <w:gridCol w:w="210"/>
        <w:gridCol w:w="1666"/>
        <w:gridCol w:w="1730"/>
        <w:gridCol w:w="136"/>
        <w:gridCol w:w="773"/>
        <w:gridCol w:w="669"/>
        <w:gridCol w:w="1054"/>
        <w:gridCol w:w="702"/>
        <w:gridCol w:w="297"/>
        <w:gridCol w:w="927"/>
        <w:gridCol w:w="389"/>
        <w:gridCol w:w="950"/>
      </w:tblGrid>
      <w:tr w:rsidR="00D148B2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грамотность. Интернет.</w:t>
            </w:r>
          </w:p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</w:t>
            </w:r>
          </w:p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лексико-грамматического материала. Зачет /</w:t>
            </w: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</w:tr>
      <w:tr w:rsidR="00D148B2">
        <w:trPr>
          <w:trHeight w:hRule="exact" w:val="277"/>
        </w:trPr>
        <w:tc>
          <w:tcPr>
            <w:tcW w:w="710" w:type="dxa"/>
          </w:tcPr>
          <w:p w:rsidR="00D148B2" w:rsidRDefault="00D148B2"/>
        </w:tc>
        <w:tc>
          <w:tcPr>
            <w:tcW w:w="58" w:type="dxa"/>
          </w:tcPr>
          <w:p w:rsidR="00D148B2" w:rsidRDefault="00D148B2"/>
        </w:tc>
        <w:tc>
          <w:tcPr>
            <w:tcW w:w="228" w:type="dxa"/>
          </w:tcPr>
          <w:p w:rsidR="00D148B2" w:rsidRDefault="00D148B2"/>
        </w:tc>
        <w:tc>
          <w:tcPr>
            <w:tcW w:w="1702" w:type="dxa"/>
          </w:tcPr>
          <w:p w:rsidR="00D148B2" w:rsidRDefault="00D148B2"/>
        </w:tc>
        <w:tc>
          <w:tcPr>
            <w:tcW w:w="1844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учебного предмета</w:t>
            </w: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48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Безкоровайная</w:t>
            </w:r>
            <w:proofErr w:type="spellEnd"/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Г.Т., Соколова, Н.И.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Planet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английского языка для учреждений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D148B2" w:rsidRPr="0063452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Викторовна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D148B2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48B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Гончарова, М.А., Мальцева, О.Н.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язык.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Сборник текстов и заданий. Уровень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Elementary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48B2">
        <w:trPr>
          <w:trHeight w:hRule="exact" w:val="277"/>
        </w:trPr>
        <w:tc>
          <w:tcPr>
            <w:tcW w:w="710" w:type="dxa"/>
          </w:tcPr>
          <w:p w:rsidR="00D148B2" w:rsidRDefault="00D148B2"/>
        </w:tc>
        <w:tc>
          <w:tcPr>
            <w:tcW w:w="58" w:type="dxa"/>
          </w:tcPr>
          <w:p w:rsidR="00D148B2" w:rsidRDefault="00D148B2"/>
        </w:tc>
        <w:tc>
          <w:tcPr>
            <w:tcW w:w="228" w:type="dxa"/>
          </w:tcPr>
          <w:p w:rsidR="00D148B2" w:rsidRDefault="00D148B2"/>
        </w:tc>
        <w:tc>
          <w:tcPr>
            <w:tcW w:w="1702" w:type="dxa"/>
          </w:tcPr>
          <w:p w:rsidR="00D148B2" w:rsidRDefault="00D148B2"/>
        </w:tc>
        <w:tc>
          <w:tcPr>
            <w:tcW w:w="1844" w:type="dxa"/>
          </w:tcPr>
          <w:p w:rsidR="00D148B2" w:rsidRDefault="00D148B2"/>
        </w:tc>
        <w:tc>
          <w:tcPr>
            <w:tcW w:w="143" w:type="dxa"/>
          </w:tcPr>
          <w:p w:rsidR="00D148B2" w:rsidRDefault="00D148B2"/>
        </w:tc>
        <w:tc>
          <w:tcPr>
            <w:tcW w:w="851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1135" w:type="dxa"/>
          </w:tcPr>
          <w:p w:rsidR="00D148B2" w:rsidRDefault="00D148B2"/>
        </w:tc>
        <w:tc>
          <w:tcPr>
            <w:tcW w:w="710" w:type="dxa"/>
          </w:tcPr>
          <w:p w:rsidR="00D148B2" w:rsidRDefault="00D148B2"/>
        </w:tc>
        <w:tc>
          <w:tcPr>
            <w:tcW w:w="284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  <w:tc>
          <w:tcPr>
            <w:tcW w:w="426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УЧЕБНОГО ПРЕДМЕТА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наглядные пособия (комплекты учебных таблиц, плакатов, портретов выдающихся ученых, поэтов, писателей и др.);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экранно-звуковые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      </w:r>
          </w:p>
        </w:tc>
      </w:tr>
    </w:tbl>
    <w:p w:rsidR="00D148B2" w:rsidRPr="00634526" w:rsidRDefault="00634526">
      <w:pPr>
        <w:rPr>
          <w:sz w:val="0"/>
          <w:szCs w:val="0"/>
          <w:lang w:val="ru-RU"/>
        </w:rPr>
      </w:pPr>
      <w:r w:rsidRPr="00634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729"/>
        <w:gridCol w:w="4808"/>
        <w:gridCol w:w="969"/>
      </w:tblGrid>
      <w:tr w:rsidR="00D148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D148B2" w:rsidRDefault="00D148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48B2" w:rsidRPr="00634526" w:rsidRDefault="00634526" w:rsidP="0063452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  <w:bookmarkStart w:id="0" w:name="_GoBack"/>
            <w:bookmarkEnd w:id="0"/>
          </w:p>
        </w:tc>
      </w:tr>
      <w:tr w:rsidR="00D148B2" w:rsidRPr="0063452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комплект </w:t>
            </w:r>
            <w:r w:rsidRPr="006345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 документации, в том числе паспорта на средства обучения, инструкции по их использованию и технике безопасности;</w:t>
            </w:r>
          </w:p>
        </w:tc>
      </w:tr>
      <w:tr w:rsidR="00D148B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48B2">
        <w:trPr>
          <w:trHeight w:hRule="exact" w:val="277"/>
        </w:trPr>
        <w:tc>
          <w:tcPr>
            <w:tcW w:w="766" w:type="dxa"/>
          </w:tcPr>
          <w:p w:rsidR="00D148B2" w:rsidRDefault="00D148B2"/>
        </w:tc>
        <w:tc>
          <w:tcPr>
            <w:tcW w:w="3913" w:type="dxa"/>
          </w:tcPr>
          <w:p w:rsidR="00D148B2" w:rsidRDefault="00D148B2"/>
        </w:tc>
        <w:tc>
          <w:tcPr>
            <w:tcW w:w="5104" w:type="dxa"/>
          </w:tcPr>
          <w:p w:rsidR="00D148B2" w:rsidRDefault="00D148B2"/>
        </w:tc>
        <w:tc>
          <w:tcPr>
            <w:tcW w:w="993" w:type="dxa"/>
          </w:tcPr>
          <w:p w:rsidR="00D148B2" w:rsidRDefault="00D148B2"/>
        </w:tc>
      </w:tr>
      <w:tr w:rsidR="00D148B2" w:rsidRPr="006345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8B2" w:rsidRPr="00634526" w:rsidRDefault="006345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45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D148B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8B2" w:rsidRDefault="006345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Прикреплено</w:t>
            </w:r>
            <w:proofErr w:type="spellEnd"/>
          </w:p>
        </w:tc>
      </w:tr>
    </w:tbl>
    <w:p w:rsidR="00D148B2" w:rsidRDefault="00D148B2"/>
    <w:sectPr w:rsidR="00D148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4526"/>
    <w:rsid w:val="00D148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38711"/>
  <w15:docId w15:val="{5DCD3958-E5AF-4014-8705-ED472EE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3065</Words>
  <Characters>17476</Characters>
  <Application>Microsoft Office Word</Application>
  <DocSecurity>0</DocSecurity>
  <Lines>145</Lines>
  <Paragraphs>40</Paragraphs>
  <ScaleCrop>false</ScaleCrop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2021-2022_15_02_08 -14-1-2650-21_osf_Иностранный язык</dc:title>
  <dc:creator>FastReport.NET</dc:creator>
  <cp:lastModifiedBy>Андреева Ольга Сергеевна</cp:lastModifiedBy>
  <cp:revision>2</cp:revision>
  <dcterms:created xsi:type="dcterms:W3CDTF">2022-03-25T12:47:00Z</dcterms:created>
  <dcterms:modified xsi:type="dcterms:W3CDTF">2022-03-25T12:49:00Z</dcterms:modified>
</cp:coreProperties>
</file>